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/>
    <w:p/>
    <w:p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淮阳县检察院2016年部门决算公开情况说明</w:t>
      </w:r>
    </w:p>
    <w:p>
      <w:pPr>
        <w:jc w:val="center"/>
        <w:rPr>
          <w:sz w:val="30"/>
          <w:szCs w:val="30"/>
        </w:rPr>
      </w:pPr>
    </w:p>
    <w:p>
      <w:pPr>
        <w:numPr>
          <w:ilvl w:val="0"/>
          <w:numId w:val="1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部门机构设置</w:t>
      </w:r>
    </w:p>
    <w:p>
      <w:pPr>
        <w:pStyle w:val="3"/>
        <w:numPr>
          <w:ilvl w:val="0"/>
          <w:numId w:val="2"/>
        </w:numPr>
        <w:ind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淮阳县检察院内设办公室、政治部、反贪局、反渎局、</w:t>
      </w:r>
    </w:p>
    <w:p>
      <w:pPr>
        <w:pStyle w:val="3"/>
        <w:ind w:left="1080" w:firstLine="0"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公诉局、侦监局等18个科、室、局、队。在职人员114，其中：公务编制107人，参照公务员管理编制0人，事业编制0人。离退休人员36 人。</w:t>
      </w:r>
    </w:p>
    <w:p>
      <w:pPr>
        <w:numPr>
          <w:ilvl w:val="0"/>
          <w:numId w:val="1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部门职能</w:t>
      </w:r>
    </w:p>
    <w:p>
      <w:pPr>
        <w:pStyle w:val="3"/>
        <w:numPr>
          <w:ilvl w:val="0"/>
          <w:numId w:val="3"/>
        </w:numPr>
        <w:ind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查办和预防职务犯罪；</w:t>
      </w:r>
    </w:p>
    <w:p>
      <w:pPr>
        <w:pStyle w:val="3"/>
        <w:numPr>
          <w:ilvl w:val="0"/>
          <w:numId w:val="3"/>
        </w:numPr>
        <w:ind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公诉和审判监督；</w:t>
      </w:r>
    </w:p>
    <w:p>
      <w:pPr>
        <w:pStyle w:val="3"/>
        <w:numPr>
          <w:ilvl w:val="0"/>
          <w:numId w:val="3"/>
        </w:numPr>
        <w:ind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侦查监督；</w:t>
      </w:r>
    </w:p>
    <w:p>
      <w:pPr>
        <w:pStyle w:val="3"/>
        <w:numPr>
          <w:ilvl w:val="0"/>
          <w:numId w:val="3"/>
        </w:numPr>
        <w:ind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执行监督；</w:t>
      </w:r>
    </w:p>
    <w:p>
      <w:pPr>
        <w:pStyle w:val="3"/>
        <w:numPr>
          <w:ilvl w:val="0"/>
          <w:numId w:val="3"/>
        </w:numPr>
        <w:ind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控告申诉。</w:t>
      </w:r>
    </w:p>
    <w:p>
      <w:pPr>
        <w:numPr>
          <w:ilvl w:val="0"/>
          <w:numId w:val="1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收入支出总体情况</w:t>
      </w:r>
    </w:p>
    <w:p>
      <w:pPr>
        <w:ind w:firstLine="300" w:firstLineChars="100"/>
        <w:rPr>
          <w:sz w:val="30"/>
          <w:szCs w:val="30"/>
        </w:rPr>
      </w:pPr>
      <w:r>
        <w:rPr>
          <w:rFonts w:hint="eastAsia"/>
          <w:sz w:val="30"/>
          <w:szCs w:val="30"/>
        </w:rPr>
        <w:t>（一）2016年淮阳县检察院收入总计 1465.17万元，年初结转 0 万元</w:t>
      </w:r>
    </w:p>
    <w:p>
      <w:pPr>
        <w:numPr>
          <w:ilvl w:val="0"/>
          <w:numId w:val="4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支出总计 1465.17   万元：其中：基本支出  486.666813 万元，项目支出  366.94384 万元，本年结余0  万元。</w:t>
      </w:r>
    </w:p>
    <w:p>
      <w:pPr>
        <w:ind w:firstLine="64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“三公”经费支出 18.48 万元；其中：公务接待费用7.15   万元， 接待2043 人次，接待 62 批。我单位现有车辆 18 辆，公务车辆运行和维护费 10万元，全年没有购置公用用车。全年没有因公出国处境费用。三公经费总的支出比去年减少，原因是我单位严格执行中央“八项规定”，严格控制来客招待次数和标准，严格控制公用用车。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政府性基金支出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0万元，政府采购支出0万元。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numPr>
          <w:numId w:val="0"/>
        </w:numPr>
        <w:rPr>
          <w:sz w:val="30"/>
          <w:szCs w:val="3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Calibri Ligh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_5b8b_4f53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00000287" w:usb1="00000000" w:usb2="00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A00002EF" w:usb1="420020EB" w:usb2="00000000" w:usb3="00000000" w:csb0="2000009F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Century Gothic">
    <w:altName w:val="Trebuchet MS"/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΢���ź�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">
    <w:nsid w:val="00000001"/>
    <w:multiLevelType w:val="multilevel"/>
    <w:tmpl w:val="00000001"/>
    <w:lvl w:ilvl="0" w:tentative="1">
      <w:start w:val="1"/>
      <w:numFmt w:val="japaneseCounting"/>
      <w:lvlText w:val="（%1）"/>
      <w:lvlJc w:val="left"/>
      <w:pPr>
        <w:ind w:left="1080" w:hanging="108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0000002"/>
    <w:multiLevelType w:val="singleLevel"/>
    <w:tmpl w:val="00000002"/>
    <w:lvl w:ilvl="0" w:tentative="1">
      <w:start w:val="1"/>
      <w:numFmt w:val="chineseCounting"/>
      <w:suff w:val="nothing"/>
      <w:lvlText w:val="%1、"/>
      <w:lvlJc w:val="left"/>
    </w:lvl>
  </w:abstractNum>
  <w:abstractNum w:abstractNumId="12">
    <w:nsid w:val="0000000C"/>
    <w:multiLevelType w:val="multilevel"/>
    <w:tmpl w:val="0000000C"/>
    <w:lvl w:ilvl="0" w:tentative="1">
      <w:start w:val="1"/>
      <w:numFmt w:val="decimal"/>
      <w:lvlText w:val="%1、"/>
      <w:lvlJc w:val="left"/>
      <w:pPr>
        <w:ind w:left="1455" w:hanging="72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575" w:hanging="420"/>
      </w:pPr>
    </w:lvl>
    <w:lvl w:ilvl="2" w:tentative="1">
      <w:start w:val="1"/>
      <w:numFmt w:val="lowerRoman"/>
      <w:lvlText w:val="%3."/>
      <w:lvlJc w:val="right"/>
      <w:pPr>
        <w:ind w:left="1995" w:hanging="420"/>
      </w:pPr>
    </w:lvl>
    <w:lvl w:ilvl="3" w:tentative="1">
      <w:start w:val="1"/>
      <w:numFmt w:val="decimal"/>
      <w:lvlText w:val="%4."/>
      <w:lvlJc w:val="left"/>
      <w:pPr>
        <w:ind w:left="2415" w:hanging="420"/>
      </w:pPr>
    </w:lvl>
    <w:lvl w:ilvl="4" w:tentative="1">
      <w:start w:val="1"/>
      <w:numFmt w:val="lowerLetter"/>
      <w:lvlText w:val="%5)"/>
      <w:lvlJc w:val="left"/>
      <w:pPr>
        <w:ind w:left="2835" w:hanging="420"/>
      </w:pPr>
    </w:lvl>
    <w:lvl w:ilvl="5" w:tentative="1">
      <w:start w:val="1"/>
      <w:numFmt w:val="lowerRoman"/>
      <w:lvlText w:val="%6."/>
      <w:lvlJc w:val="right"/>
      <w:pPr>
        <w:ind w:left="3255" w:hanging="420"/>
      </w:pPr>
    </w:lvl>
    <w:lvl w:ilvl="6" w:tentative="1">
      <w:start w:val="1"/>
      <w:numFmt w:val="decimal"/>
      <w:lvlText w:val="%7."/>
      <w:lvlJc w:val="left"/>
      <w:pPr>
        <w:ind w:left="3675" w:hanging="420"/>
      </w:pPr>
    </w:lvl>
    <w:lvl w:ilvl="7" w:tentative="1">
      <w:start w:val="1"/>
      <w:numFmt w:val="lowerLetter"/>
      <w:lvlText w:val="%8)"/>
      <w:lvlJc w:val="left"/>
      <w:pPr>
        <w:ind w:left="4095" w:hanging="420"/>
      </w:pPr>
    </w:lvl>
    <w:lvl w:ilvl="8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13">
    <w:nsid w:val="0000000D"/>
    <w:multiLevelType w:val="singleLevel"/>
    <w:tmpl w:val="0000000D"/>
    <w:lvl w:ilvl="0" w:tentative="1">
      <w:start w:val="2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1"/>
  </w:num>
  <w:num w:numId="3">
    <w:abstractNumId w:val="12"/>
  </w:num>
  <w:num w:numId="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  <w:style w:type="paragraph" w:customStyle="1" w:styleId="3">
    <w:name w:val="List Paragraph"/>
    <w:basedOn w:val="1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67</Words>
  <Characters>387</Characters>
  <Lines>3</Lines>
  <Paragraphs>1</Paragraphs>
  <TotalTime>0</TotalTime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Printed>2017-10-10T15:18:00Z</cp:lastPrinted>
  <dcterms:modified xsi:type="dcterms:W3CDTF">2017-11-10T14:23:52Z</dcterms:modified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