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  <w:t>周口市淮阳区行使下放权限事项的行政执法主体资格的乡镇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周口市淮阳区安岭镇人民政府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周口市淮阳区白楼镇人民政府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周口市淮阳区曹河乡人民政府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周口市淮阳区城关回族镇人民政府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周口市淮阳区大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连乡人民政府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周口市淮阳区豆门乡人民政府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周口市淮阳区冯塘乡人民政府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周口市淮阳区葛店乡人民政府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周口市淮阳区黄集乡人民政府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周口市淮阳区临蔡镇人民政府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周口市淮阳区刘振屯镇人民政府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周口市淮阳区鲁台镇人民政府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周口市淮阳区齐老乡人民政府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周口市淮阳区四通镇人民政府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周口市淮阳区新站镇人民政府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周口市淮阳区郑集乡人民政府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周口市淮阳区朱集乡人民政府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iOGI3NDI2NWQ1Yjc5NGM5NGJhMjM3ODQyYjhlYTMifQ=="/>
  </w:docVars>
  <w:rsids>
    <w:rsidRoot w:val="30A62CC6"/>
    <w:rsid w:val="0D9B3000"/>
    <w:rsid w:val="2AE77568"/>
    <w:rsid w:val="30A62CC6"/>
    <w:rsid w:val="4A493727"/>
    <w:rsid w:val="70AB5FDA"/>
    <w:rsid w:val="718C724D"/>
    <w:rsid w:val="777BB062"/>
    <w:rsid w:val="ED6D0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253</Characters>
  <Lines>0</Lines>
  <Paragraphs>0</Paragraphs>
  <TotalTime>1</TotalTime>
  <ScaleCrop>false</ScaleCrop>
  <LinksUpToDate>false</LinksUpToDate>
  <CharactersWithSpaces>253</CharactersWithSpaces>
  <Application>WPS Office_11.8.2.11929_F1E327BC-269C-435d-A152-05C5408002CA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2023-06-07T19:12:00Z</dcterms:created>
  <dc:creator>yi.</dc:creator>
  <cp:lastModifiedBy>greatwall</cp:lastModifiedBy>
  <dcterms:modified xsi:type="dcterms:W3CDTF">2023-07-05T16:44:25Z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2052-11.8.2.11929</vt:lpwstr>
  </property>
  <property fmtid="{D5CDD505-2E9C-101B-9397-08002B2CF9AE}" pid="3" name="ICV">
    <vt:lpwstr>62D44C75C0CF427DB8FC11A202C128B6</vt:lpwstr>
  </property>
</Properties>
</file>